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6B" w:rsidRPr="00B5026B" w:rsidRDefault="00B5026B" w:rsidP="00B502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026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Федеральные государственные образовательные стандарты (ФГОС) </w:t>
      </w:r>
    </w:p>
    <w:p w:rsidR="00B5026B" w:rsidRPr="00B5026B" w:rsidRDefault="00B5026B" w:rsidP="00B50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2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Федеральные государственные образовательные стандарты (ФГОС) 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t>представляют собой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</w:t>
      </w:r>
    </w:p>
    <w:p w:rsidR="00B5026B" w:rsidRPr="00B5026B" w:rsidRDefault="00B5026B" w:rsidP="00B50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Федеральные государственные образовательные стандарты </w:t>
      </w:r>
      <w:r w:rsidRPr="00B502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обеспечивают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br/>
        <w:t>1) единство образовательного пространства Российской Федерации;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br/>
        <w:t>2) преемственность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образования.</w:t>
      </w:r>
    </w:p>
    <w:p w:rsidR="00B5026B" w:rsidRPr="00B5026B" w:rsidRDefault="00B5026B" w:rsidP="00B50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26B">
        <w:rPr>
          <w:rFonts w:ascii="Times New Roman" w:eastAsia="Times New Roman" w:hAnsi="Times New Roman" w:cs="Times New Roman"/>
          <w:i/>
          <w:iCs/>
          <w:sz w:val="24"/>
          <w:szCs w:val="24"/>
        </w:rPr>
        <w:t>В соответствии с решением Правительства Российской Федерации в 2005 году начата разработка стандарта общего образования второго поколения.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 По поручению Министерства образования и науки Российской Федерации и Федерального агентства по образованию координационным центром и основным исполнителем проекта по разработке стандарта общего образования является Российская академия образования. Коллектив разработчиков состоит из семнадцати групп, возглавляемых известными учеными Российской академии наук (РАН) и Российской академии образования (РАО), каждая из которых отвечает за конкретное направление работы.</w:t>
      </w:r>
    </w:p>
    <w:p w:rsidR="00B5026B" w:rsidRPr="00B5026B" w:rsidRDefault="00B5026B" w:rsidP="00B50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В основу стандарта положены новые принципы его построения. </w:t>
      </w:r>
      <w:proofErr w:type="gramStart"/>
      <w:r w:rsidRPr="00B5026B">
        <w:rPr>
          <w:rFonts w:ascii="Times New Roman" w:eastAsia="Times New Roman" w:hAnsi="Times New Roman" w:cs="Times New Roman"/>
          <w:sz w:val="24"/>
          <w:szCs w:val="24"/>
        </w:rPr>
        <w:t>Образовательный стандарт, являющийся отражением социального заказа, рассматривается разработчиками проекта как общественный договор, согласующий требования к образованию, предъявляемые семьей, обществом и государством и представляет собой совокупность трех систем требований: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br/>
        <w:t>1) требования к структуре основных образовательных программ, в том числе требования к соотношению частей основной образовательной программы и их объёму, а также к</w:t>
      </w:r>
      <w:proofErr w:type="gramEnd"/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 соотношению обязательной части основной образовательной программы и части, формируемой участниками образовательного процесса; 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br/>
        <w:t xml:space="preserve">2) требования к условиям реализации основных образовательных программ, в том числе кадровым, финансовым, материально-техническим и иным условиям; 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br/>
        <w:t>3) требования к результатам освоения основных образовательных программ.</w:t>
      </w:r>
    </w:p>
    <w:p w:rsidR="00B5026B" w:rsidRPr="00B5026B" w:rsidRDefault="00B5026B" w:rsidP="00B50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26B">
        <w:rPr>
          <w:rFonts w:ascii="Times New Roman" w:eastAsia="Times New Roman" w:hAnsi="Times New Roman" w:cs="Times New Roman"/>
          <w:b/>
          <w:bCs/>
          <w:sz w:val="24"/>
          <w:szCs w:val="24"/>
        </w:rPr>
        <w:t>В Российской Федерации устанавливаются следующие уровни общего образования (статья 10 Федерального закона Российской Федерации от 29 декабря 2012 г. N 273-ФЗ "Об образовании в Российской Федерации"):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br/>
        <w:t>1) дошкольное образование;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br/>
        <w:t>2) начальное общее образование (1-4 классы);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br/>
        <w:t>3) основное общее образование (5-9 классы);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br/>
        <w:t>4) среднее общее образование (10-11 классы).</w:t>
      </w:r>
    </w:p>
    <w:p w:rsidR="00B5026B" w:rsidRPr="00B5026B" w:rsidRDefault="00B5026B" w:rsidP="00B50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26B">
        <w:rPr>
          <w:rFonts w:ascii="Times New Roman" w:eastAsia="Times New Roman" w:hAnsi="Times New Roman" w:cs="Times New Roman"/>
          <w:b/>
          <w:bCs/>
          <w:sz w:val="24"/>
          <w:szCs w:val="24"/>
        </w:rPr>
        <w:t>В настоящее время введены в действие все четыре стандарта: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br/>
        <w:t>- </w:t>
      </w:r>
      <w:r w:rsidRPr="00B5026B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</w:rPr>
        <w:t>Федеральный государственный образовательный стандарт дошкольного образования </w:t>
      </w:r>
      <w:r w:rsidRPr="00B502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(ФГОС </w:t>
      </w:r>
      <w:proofErr w:type="gramStart"/>
      <w:r w:rsidRPr="00B5026B">
        <w:rPr>
          <w:rFonts w:ascii="Times New Roman" w:eastAsia="Times New Roman" w:hAnsi="Times New Roman" w:cs="Times New Roman"/>
          <w:i/>
          <w:iCs/>
          <w:sz w:val="24"/>
          <w:szCs w:val="24"/>
        </w:rPr>
        <w:t>ДО</w:t>
      </w:r>
      <w:proofErr w:type="gramEnd"/>
      <w:r w:rsidRPr="00B5026B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 Приказ </w:t>
      </w:r>
      <w:proofErr w:type="spellStart"/>
      <w:r w:rsidRPr="00B5026B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 России от 17 октября 2013 г. N 1155. Вступил в силу с 1 января 2014 года.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B5026B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</w:rPr>
        <w:t xml:space="preserve">Федеральный государственный образовательный стандарт начального общего </w:t>
      </w:r>
      <w:r w:rsidRPr="00B5026B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</w:rPr>
        <w:lastRenderedPageBreak/>
        <w:t xml:space="preserve">образования </w:t>
      </w:r>
      <w:r w:rsidRPr="00B5026B">
        <w:rPr>
          <w:rFonts w:ascii="Times New Roman" w:eastAsia="Times New Roman" w:hAnsi="Times New Roman" w:cs="Times New Roman"/>
          <w:i/>
          <w:iCs/>
          <w:sz w:val="24"/>
          <w:szCs w:val="24"/>
        </w:rPr>
        <w:t>(ФГОС НОО).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5026B">
        <w:rPr>
          <w:rFonts w:ascii="Times New Roman" w:eastAsia="Times New Roman" w:hAnsi="Times New Roman" w:cs="Times New Roman"/>
          <w:sz w:val="24"/>
          <w:szCs w:val="24"/>
        </w:rPr>
        <w:t>Введен</w:t>
      </w:r>
      <w:proofErr w:type="gramEnd"/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 в действие с 1 января 2010 года. К нему разработана </w:t>
      </w:r>
      <w:r w:rsidRPr="00B502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Примерная основная образовательная программа образовательного учреждения. 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 w:rsidRPr="00B5026B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 w:rsidRPr="00B5026B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</w:rPr>
        <w:t xml:space="preserve">Федеральный государственный образовательный стандарт основного общего образования </w:t>
      </w:r>
      <w:r w:rsidRPr="00B5026B">
        <w:rPr>
          <w:rFonts w:ascii="Times New Roman" w:eastAsia="Times New Roman" w:hAnsi="Times New Roman" w:cs="Times New Roman"/>
          <w:i/>
          <w:iCs/>
          <w:sz w:val="24"/>
          <w:szCs w:val="24"/>
        </w:rPr>
        <w:t>(ФГОС ООО).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 Приказ </w:t>
      </w:r>
      <w:proofErr w:type="spellStart"/>
      <w:r w:rsidRPr="00B5026B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 России от 17 декабря 2010 г. N 1897. </w:t>
      </w:r>
      <w:proofErr w:type="gramStart"/>
      <w:r w:rsidRPr="00B5026B">
        <w:rPr>
          <w:rFonts w:ascii="Times New Roman" w:eastAsia="Times New Roman" w:hAnsi="Times New Roman" w:cs="Times New Roman"/>
          <w:sz w:val="24"/>
          <w:szCs w:val="24"/>
        </w:rPr>
        <w:t>Введен</w:t>
      </w:r>
      <w:proofErr w:type="gramEnd"/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 в действие с 1 февраля 2011 года.</w:t>
      </w:r>
      <w:r w:rsidRPr="00B5026B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-</w:t>
      </w:r>
      <w:r w:rsidRPr="00B5026B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</w:rPr>
        <w:t xml:space="preserve"> Федеральный государственный образовательный стандарт среднего (полного) общего образования</w:t>
      </w:r>
      <w:r w:rsidRPr="00B5026B">
        <w:rPr>
          <w:rFonts w:ascii="Times New Roman" w:eastAsia="Times New Roman" w:hAnsi="Times New Roman" w:cs="Times New Roman"/>
          <w:i/>
          <w:iCs/>
          <w:color w:val="008000"/>
          <w:sz w:val="24"/>
          <w:szCs w:val="24"/>
        </w:rPr>
        <w:t xml:space="preserve"> </w:t>
      </w:r>
      <w:r w:rsidRPr="00B5026B">
        <w:rPr>
          <w:rFonts w:ascii="Times New Roman" w:eastAsia="Times New Roman" w:hAnsi="Times New Roman" w:cs="Times New Roman"/>
          <w:i/>
          <w:iCs/>
          <w:sz w:val="24"/>
          <w:szCs w:val="24"/>
        </w:rPr>
        <w:t>(ФГОС СОО).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 Приказ </w:t>
      </w:r>
      <w:proofErr w:type="spellStart"/>
      <w:r w:rsidRPr="00B5026B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 России от 17 мая 2012 г. N 413. </w:t>
      </w:r>
      <w:proofErr w:type="gramStart"/>
      <w:r w:rsidRPr="00B5026B">
        <w:rPr>
          <w:rFonts w:ascii="Times New Roman" w:eastAsia="Times New Roman" w:hAnsi="Times New Roman" w:cs="Times New Roman"/>
          <w:sz w:val="24"/>
          <w:szCs w:val="24"/>
        </w:rPr>
        <w:t>Введен</w:t>
      </w:r>
      <w:proofErr w:type="gramEnd"/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 в действие со 2 июля 2012 года.</w:t>
      </w:r>
    </w:p>
    <w:p w:rsidR="00AF5B4C" w:rsidRDefault="00AF5B4C"/>
    <w:sectPr w:rsidR="00AF5B4C" w:rsidSect="00654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5026B"/>
    <w:rsid w:val="006543F5"/>
    <w:rsid w:val="00AF5B4C"/>
    <w:rsid w:val="00B5026B"/>
    <w:rsid w:val="00E5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F5"/>
  </w:style>
  <w:style w:type="paragraph" w:styleId="2">
    <w:name w:val="heading 2"/>
    <w:basedOn w:val="a"/>
    <w:link w:val="20"/>
    <w:uiPriority w:val="9"/>
    <w:qFormat/>
    <w:rsid w:val="00B502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026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5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5026B"/>
    <w:rPr>
      <w:b/>
      <w:bCs/>
    </w:rPr>
  </w:style>
  <w:style w:type="character" w:styleId="a5">
    <w:name w:val="Emphasis"/>
    <w:basedOn w:val="a0"/>
    <w:uiPriority w:val="20"/>
    <w:qFormat/>
    <w:rsid w:val="00B502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2961</Characters>
  <Application>Microsoft Office Word</Application>
  <DocSecurity>0</DocSecurity>
  <Lines>24</Lines>
  <Paragraphs>6</Paragraphs>
  <ScaleCrop>false</ScaleCrop>
  <Company>Kraftway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2017-10-31T05:46:00Z</dcterms:created>
  <dcterms:modified xsi:type="dcterms:W3CDTF">2017-11-09T12:32:00Z</dcterms:modified>
</cp:coreProperties>
</file>